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Коротка історична довідка про створення та діяльність Музею історії села Велика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Глуша</w:t>
      </w:r>
      <w:proofErr w:type="spellEnd"/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Перше музейне приміщення було організовано у 1995 році.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березня 2006 року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Великоглушанській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I-III ст. був виданий наказ про створення музею ( № 17-а від 31 березня 2006 р.).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2007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зареєстрували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як Музей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села Велика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луша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наказ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облуон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07.12.2007 р. №783). У 2012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присво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єно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„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Зразковий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музей” (наказ МОН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 213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22.02.2012 р.). </w:t>
      </w:r>
    </w:p>
    <w:p w:rsidR="008F1029" w:rsidRPr="00EA0D7D" w:rsidRDefault="008F1029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У 2015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музей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брав участь 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Всеукраїнському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огляді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музеїв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закладах.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ідтвердили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Зразковий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музей”. У 2016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нагороджений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Грамотою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Переможець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музеїв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Волинської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“ (наказ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науки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10.12.2016р. № 368).</w:t>
      </w:r>
    </w:p>
    <w:p w:rsidR="00EA0D7D" w:rsidRPr="00EA0D7D" w:rsidRDefault="00EA0D7D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Кількість експонатів за інвентарною книгою – 1299.</w:t>
      </w:r>
      <w:bookmarkStart w:id="0" w:name="_GoBack"/>
      <w:bookmarkEnd w:id="0"/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Ініціаторами створення музею були вчителі історії. Найбільш активними збирачами музейних експонатів спочатку були  учні школи,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пізніше – вчителі школи і жителі села.</w:t>
      </w:r>
    </w:p>
    <w:p w:rsidR="008F1029" w:rsidRDefault="008F1029" w:rsidP="008F10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Зібрані експонати дали змогу сформувати 11 експозиційних розділів, які знайомлять відвідувачів з історичним минулим, побутом і традиціями жителів села: </w:t>
      </w:r>
    </w:p>
    <w:p w:rsidR="008F1029" w:rsidRDefault="008F1029" w:rsidP="008F10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«Кам’яний вік на території села», «Землеробські знаряддя праці», «Гончарні вироби», «Святковий і буденний одяг», «Ткацтво – народний промисел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великоглушанців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«Інтер’єр селянської хати кінця ХІХ – початку ХХ ст.», «Воєнні роки (1914-1918рр.; 1941-1945рр.)»,  «Писемні джерела про Велику Глушу», «Фото минулих літ», «Нумізматика»,  «Альберт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наш земляк у Німеччині».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 2011 року сформували ще дві експозиції:</w:t>
      </w:r>
    </w:p>
    <w:p w:rsidR="008F1029" w:rsidRDefault="008F1029" w:rsidP="008F10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Деревообробні промисли і ремесла.</w:t>
      </w:r>
    </w:p>
    <w:p w:rsidR="008F1029" w:rsidRDefault="008F1029" w:rsidP="008F10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З історії шкільного життя.</w:t>
      </w:r>
    </w:p>
    <w:p w:rsidR="008F1029" w:rsidRDefault="008F1029" w:rsidP="008F102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Під час збору експонатів у шкільний музей використовувалися різноманітні форми роботи: екскурсії, походи, експедиції, зустрічі зі старожилами, учасниками і свідками історичних подій. </w:t>
      </w:r>
    </w:p>
    <w:p w:rsidR="008F1029" w:rsidRDefault="008F1029" w:rsidP="008F102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пошукової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критері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відбору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оригінальність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унікальність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навчально-виховному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1029" w:rsidRDefault="008F1029" w:rsidP="008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експонатів постійно збільшується, збагачуються форми пошукової роботи, удосконалюється структура експозицій. Робота із поповненням і вдосконаленням музею не припиняється.</w:t>
      </w:r>
    </w:p>
    <w:p w:rsidR="008F1029" w:rsidRDefault="008F1029" w:rsidP="008F10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Почесними гостями нашого музею були: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Верховної Ради України Адам Мартинюк; Альберт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Німеччини;  Ірена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Лубенська-Возняковська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Кракова;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Анджей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Гічук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Вроцлава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доцент  кафедри психології ВНУ імені Лесі Українки Володимир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Лідія Іванівна, виконавчий директор Фонду ООН в області народонаселення ( наша землячка); творці експериментального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«Благодатна купель» - редактор Оксана Лукашук, оператор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працівники телестудії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Волинь“;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Леся  Іванівна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Мочкіна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методист ВІППО;  Мар’яна Ярославівна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кандидат історичних наук, доцент кафедри теорії та методики ВІППО; Борис Мелешко з Латвії; ветерани Другої світової війни; воїни – афганці; учасники АТО;  учасники окружних методичних об’єднань; учасники районних та обласних семінарів; працівники управління облдержадміністрації,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Центру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туризму і молоді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  та багато інших.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Використання краєзнавчого матеріалу у навчально-виховному процесі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нашій школі вже склалися певні форми використання музейного матеріалу в процесі навчання і виховання. Це екскурсії по музею, уроки – екскурсії, використання експонатів на уроках, виховних заходах, самостійна робота учнів з музейними експонатами під час підготовки рефератів, повідомлень на уроках, тематичних вечорах, заняттях гуртків.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Використання краєзнавчого матеріалу на уроках історії посилює інтерес до історії рідного краю, робить їх більш цікавими та змістовними.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уроці історії України, коли вивчаємо тему “Що таке речові історичні джерела”, у музеї учні дізнаються, як працюють археологи, що таке речові і писемні пам’ятки, що таке музей. </w:t>
      </w:r>
    </w:p>
    <w:p w:rsidR="008F1029" w:rsidRDefault="008F1029" w:rsidP="008F10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уроці всесвітньої історії, коли вивчаємо тему “Форми господарювання первісної людини”, завдяки музейним експонатам, діти бачать, як змінювались і удосконалювались знаряддя праці, порівнюють їх із сучасними, самостійно формулюють висновки. (Додаток III )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Краєзнавчий матеріал широко використовують вчителі на уроках української літератури під час вивчення тем: ”Календарно-обрядова поезія”, “Усна народна творчість”.  Цікаво  проходить у музеї  урок  літератури рідного краю  “Григорій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талант, що згорів, мов свіча”( Григорій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 земляк, народився в селі Бучин).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На уроках з географії у пригоді стають експонати шкільного музею, коли вивчається тема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„Особливості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культури і побуту місцевого населення”. На уроках художньої культури музейні експонати допомагають краще розкрити теми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„Пам'ятки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культури і мистецтва рідного краю“,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„Культурно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мистецькі заклади“, „ Український костюм“ та інші.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7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 початкових класів використовують матеріали шкільного музею  під час вивчення таких тем: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„Декоративно-ужиткове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мистецтво“,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види декоративно-прикладного мистецтва“,  „У селянській хаті“.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Уроки  образотворчого мистецтва у середніх класах проходять у музеї, коли вивчаються 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„Архітектура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крізь віки“, „ Історична спадщина української культури“,  „ Український народний одяг“.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уроках трудового навчання і образотворчого мистецтва учні знайомляться з мистецтвом вишивки, ткацтва, різьблення, гончарного виробництва. Старшокласники під керівництвом учителів допомагають реставрувати старовинні зразки.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Уроки, які проходять у краєзнавчому музеї, завжди цікаві, емоційно насичені. Краєзнавчий матеріал допомагає осмислити історичні явища, факти, збуджує інтерес до самостійної дослідницько-пошукової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Екскурсія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 форма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Екскурсії проводимо не тільки для учнів, а й для гостей школи, батьків, учасників методичних семінарів, жителів села.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</w:rPr>
        <w:t xml:space="preserve">У 2011 </w:t>
      </w:r>
      <w:proofErr w:type="spellStart"/>
      <w:r>
        <w:rPr>
          <w:rFonts w:ascii="Times New Roman" w:hAnsi="Times New Roman" w:cs="Times New Roman"/>
          <w:sz w:val="28"/>
        </w:rPr>
        <w:t>році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базі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нашої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школи</w:t>
      </w:r>
      <w:proofErr w:type="spellEnd"/>
      <w:r>
        <w:rPr>
          <w:rFonts w:ascii="Times New Roman" w:hAnsi="Times New Roman" w:cs="Times New Roman"/>
          <w:sz w:val="28"/>
        </w:rPr>
        <w:t xml:space="preserve">  проходили </w:t>
      </w:r>
      <w:proofErr w:type="spellStart"/>
      <w:r>
        <w:rPr>
          <w:rFonts w:ascii="Times New Roman" w:hAnsi="Times New Roman" w:cs="Times New Roman"/>
          <w:sz w:val="28"/>
        </w:rPr>
        <w:t>обласні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семінари</w:t>
      </w:r>
      <w:proofErr w:type="spellEnd"/>
      <w:r>
        <w:rPr>
          <w:rFonts w:ascii="Times New Roman" w:hAnsi="Times New Roman" w:cs="Times New Roman"/>
          <w:sz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</w:rPr>
        <w:t>травні</w:t>
      </w:r>
      <w:proofErr w:type="spellEnd"/>
      <w:r>
        <w:rPr>
          <w:rFonts w:ascii="Times New Roman" w:hAnsi="Times New Roman" w:cs="Times New Roman"/>
          <w:sz w:val="28"/>
        </w:rPr>
        <w:t xml:space="preserve"> 2011 року </w:t>
      </w:r>
      <w:proofErr w:type="spellStart"/>
      <w:r>
        <w:rPr>
          <w:rFonts w:ascii="Times New Roman" w:hAnsi="Times New Roman" w:cs="Times New Roman"/>
          <w:sz w:val="28"/>
        </w:rPr>
        <w:t>семінар</w:t>
      </w:r>
      <w:proofErr w:type="spellEnd"/>
      <w:r>
        <w:rPr>
          <w:rFonts w:ascii="Times New Roman" w:hAnsi="Times New Roman" w:cs="Times New Roman"/>
          <w:sz w:val="28"/>
        </w:rPr>
        <w:t xml:space="preserve">-практикум </w:t>
      </w:r>
      <w:proofErr w:type="spellStart"/>
      <w:r>
        <w:rPr>
          <w:rFonts w:ascii="Times New Roman" w:hAnsi="Times New Roman" w:cs="Times New Roman"/>
          <w:sz w:val="28"/>
        </w:rPr>
        <w:t>вчителів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історії</w:t>
      </w:r>
      <w:proofErr w:type="spellEnd"/>
      <w:r>
        <w:rPr>
          <w:rFonts w:ascii="Times New Roman" w:hAnsi="Times New Roman" w:cs="Times New Roman"/>
          <w:sz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</w:rPr>
        <w:t>Сучасні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ідходи</w:t>
      </w:r>
      <w:proofErr w:type="spellEnd"/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краєзнавчого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</w:rPr>
        <w:t xml:space="preserve"> на уроках та </w:t>
      </w:r>
      <w:proofErr w:type="spellStart"/>
      <w:r>
        <w:rPr>
          <w:rFonts w:ascii="Times New Roman" w:hAnsi="Times New Roman" w:cs="Times New Roman"/>
          <w:sz w:val="28"/>
        </w:rPr>
        <w:t>позакласній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роботі</w:t>
      </w:r>
      <w:proofErr w:type="spellEnd"/>
      <w:r>
        <w:rPr>
          <w:rFonts w:ascii="Times New Roman" w:hAnsi="Times New Roman" w:cs="Times New Roman"/>
          <w:sz w:val="28"/>
        </w:rPr>
        <w:t xml:space="preserve">“.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Мар’яна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методики ВІППО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краєзнавчого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У </w:t>
      </w:r>
      <w:proofErr w:type="spellStart"/>
      <w:r>
        <w:rPr>
          <w:rFonts w:ascii="Times New Roman" w:hAnsi="Times New Roman" w:cs="Times New Roman"/>
          <w:sz w:val="28"/>
        </w:rPr>
        <w:t>вересні</w:t>
      </w:r>
      <w:proofErr w:type="spellEnd"/>
      <w:r>
        <w:rPr>
          <w:rFonts w:ascii="Times New Roman" w:hAnsi="Times New Roman" w:cs="Times New Roman"/>
          <w:sz w:val="28"/>
        </w:rPr>
        <w:t xml:space="preserve"> 2011 року </w:t>
      </w:r>
      <w:proofErr w:type="spellStart"/>
      <w:r>
        <w:rPr>
          <w:rFonts w:ascii="Times New Roman" w:hAnsi="Times New Roman" w:cs="Times New Roman"/>
          <w:sz w:val="28"/>
        </w:rPr>
        <w:t>семінар</w:t>
      </w:r>
      <w:proofErr w:type="spellEnd"/>
      <w:r>
        <w:rPr>
          <w:rFonts w:ascii="Times New Roman" w:hAnsi="Times New Roman" w:cs="Times New Roman"/>
          <w:sz w:val="28"/>
        </w:rPr>
        <w:t xml:space="preserve">-практикум </w:t>
      </w:r>
      <w:proofErr w:type="spellStart"/>
      <w:r>
        <w:rPr>
          <w:rFonts w:ascii="Times New Roman" w:hAnsi="Times New Roman" w:cs="Times New Roman"/>
          <w:sz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гуртків</w:t>
      </w:r>
      <w:proofErr w:type="spellEnd"/>
      <w:r>
        <w:rPr>
          <w:rFonts w:ascii="Times New Roman" w:hAnsi="Times New Roman" w:cs="Times New Roman"/>
          <w:sz w:val="28"/>
        </w:rPr>
        <w:t xml:space="preserve"> „ </w:t>
      </w:r>
      <w:proofErr w:type="spellStart"/>
      <w:r>
        <w:rPr>
          <w:rFonts w:ascii="Times New Roman" w:hAnsi="Times New Roman" w:cs="Times New Roman"/>
          <w:sz w:val="28"/>
        </w:rPr>
        <w:t>Збереження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відродження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традицій</w:t>
      </w:r>
      <w:proofErr w:type="spellEnd"/>
      <w:r>
        <w:rPr>
          <w:rFonts w:ascii="Times New Roman" w:hAnsi="Times New Roman" w:cs="Times New Roman"/>
          <w:sz w:val="28"/>
        </w:rPr>
        <w:t xml:space="preserve"> народного </w:t>
      </w:r>
      <w:proofErr w:type="spellStart"/>
      <w:r>
        <w:rPr>
          <w:rFonts w:ascii="Times New Roman" w:hAnsi="Times New Roman" w:cs="Times New Roman"/>
          <w:sz w:val="28"/>
        </w:rPr>
        <w:t>промислу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гуртках</w:t>
      </w:r>
      <w:proofErr w:type="spellEnd"/>
      <w:r>
        <w:rPr>
          <w:rFonts w:ascii="Times New Roman" w:hAnsi="Times New Roman" w:cs="Times New Roman"/>
          <w:sz w:val="28"/>
        </w:rPr>
        <w:t xml:space="preserve"> декоративного </w:t>
      </w:r>
      <w:proofErr w:type="spellStart"/>
      <w:r>
        <w:rPr>
          <w:rFonts w:ascii="Times New Roman" w:hAnsi="Times New Roman" w:cs="Times New Roman"/>
          <w:sz w:val="28"/>
        </w:rPr>
        <w:t>ужиткового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мистецтва</w:t>
      </w:r>
      <w:proofErr w:type="spellEnd"/>
      <w:r>
        <w:rPr>
          <w:rFonts w:ascii="Times New Roman" w:hAnsi="Times New Roman" w:cs="Times New Roman"/>
          <w:sz w:val="28"/>
        </w:rPr>
        <w:t xml:space="preserve"> – основа </w:t>
      </w:r>
      <w:proofErr w:type="spellStart"/>
      <w:r>
        <w:rPr>
          <w:rFonts w:ascii="Times New Roman" w:hAnsi="Times New Roman" w:cs="Times New Roman"/>
          <w:sz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</w:rPr>
        <w:t xml:space="preserve"> духовного </w:t>
      </w:r>
      <w:proofErr w:type="spellStart"/>
      <w:r>
        <w:rPr>
          <w:rFonts w:ascii="Times New Roman" w:hAnsi="Times New Roman" w:cs="Times New Roman"/>
          <w:sz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ідростаючого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покоління</w:t>
      </w:r>
      <w:proofErr w:type="spellEnd"/>
      <w:r>
        <w:rPr>
          <w:rFonts w:ascii="Times New Roman" w:hAnsi="Times New Roman" w:cs="Times New Roman"/>
          <w:sz w:val="28"/>
        </w:rPr>
        <w:t>“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Керівники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гуртків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Волинської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області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поділилися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досвідом</w:t>
      </w:r>
      <w:proofErr w:type="spellEnd"/>
      <w:r>
        <w:rPr>
          <w:rFonts w:ascii="Times New Roman" w:hAnsi="Times New Roman" w:cs="Times New Roman"/>
          <w:sz w:val="28"/>
        </w:rPr>
        <w:t xml:space="preserve">, як вони </w:t>
      </w:r>
      <w:proofErr w:type="spellStart"/>
      <w:r>
        <w:rPr>
          <w:rFonts w:ascii="Times New Roman" w:hAnsi="Times New Roman" w:cs="Times New Roman"/>
          <w:sz w:val="28"/>
        </w:rPr>
        <w:t>відроджують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бережуть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народні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традиції</w:t>
      </w:r>
      <w:proofErr w:type="spellEnd"/>
      <w:r>
        <w:rPr>
          <w:rFonts w:ascii="Times New Roman" w:hAnsi="Times New Roman" w:cs="Times New Roman"/>
          <w:sz w:val="28"/>
        </w:rPr>
        <w:t xml:space="preserve">, як  </w:t>
      </w:r>
      <w:proofErr w:type="spellStart"/>
      <w:r>
        <w:rPr>
          <w:rFonts w:ascii="Times New Roman" w:hAnsi="Times New Roman" w:cs="Times New Roman"/>
          <w:sz w:val="28"/>
        </w:rPr>
        <w:t>такий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впливає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патріотів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Учасникам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семінару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організовані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виставки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юні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екскурсоводи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ознайомили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експозиціями</w:t>
      </w:r>
      <w:proofErr w:type="spellEnd"/>
      <w:r>
        <w:rPr>
          <w:rFonts w:ascii="Times New Roman" w:hAnsi="Times New Roman" w:cs="Times New Roman"/>
          <w:sz w:val="28"/>
        </w:rPr>
        <w:t xml:space="preserve"> Музею </w:t>
      </w:r>
      <w:proofErr w:type="spellStart"/>
      <w:r>
        <w:rPr>
          <w:rFonts w:ascii="Times New Roman" w:hAnsi="Times New Roman" w:cs="Times New Roman"/>
          <w:sz w:val="28"/>
        </w:rPr>
        <w:t>історії</w:t>
      </w:r>
      <w:proofErr w:type="spellEnd"/>
      <w:r>
        <w:rPr>
          <w:rFonts w:ascii="Times New Roman" w:hAnsi="Times New Roman" w:cs="Times New Roman"/>
          <w:sz w:val="28"/>
        </w:rPr>
        <w:t xml:space="preserve"> села Велика</w:t>
      </w:r>
      <w:proofErr w:type="gramStart"/>
      <w:r>
        <w:rPr>
          <w:rFonts w:ascii="Times New Roman" w:hAnsi="Times New Roman" w:cs="Times New Roman"/>
          <w:sz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</w:rPr>
        <w:t>луша.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Захоплюючою була зустріч у музеї з родиною Бориса Мелешко з Латвії у 2013 році.  Борис Мелешко розшукав могилу свого батька, який загинув під час Другої світової війни і похований у братській могилі на сільському цвинтарі  села Велика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Борис Мелешко  електронною поштою переслав копії фронтових листів батька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2013 році до нас завітали працівники телестудії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Волинь“ щоб відзняти матеріал для однієї із своїх передач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Постійними відвідувачами нашого музею  є туристами з Камінь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Каширського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Щороку, здійснюючи турпохід, вони не минають Музей історії села Велика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2015 році вони відвідали  місця бойових  дій Другої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світової війни між Великою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Глушою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селом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Знайшли речові залишки Другої світової війни, деякі дослідили і передали до нашого музею.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Жителі села  також приводять до музею своїх родичів, друзів, які приїжджають з різних куточків України провідати свою родину. Були гості у нашому музеї з Полтавщини, Дніпропетровщини, Донеччини. Їм дуже сподобався музей, фотографували експозиції, щоб показати своїм землякам.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задоволенням відвідують музей учні, жителі села. У ході екскурсії, оглядаючи експонати, пригадують, що у них збереглося із старовинних речей. 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вчитель нашої школи, передала у 2014 році  вишиту сорочку і вишитий рушник поч. XX ст.. Належали речі її бабусі з Полтавщини. Учні отримали змогу порівняти одяг жителів Волині і Полтавської області.  У 2016  році випускниця нашої школи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передала до музею  одяг своєї бабусі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Гани Степанівни 1930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– дві спідниці, довгу вишиту сорочку і до неї фартушок вишитий.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роль і значення музею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вивченні історії рідного краю, вихованні патріотичних почуттів у підростаючого покоління,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свідчать і відгуки наших відвідувачів.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Використання краєзнавчого матеріалу в позакласній  і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виховній роботі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Експонати краєзнавчого музею широко використовують педагоги також у позакласній і виховній роботі.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Традиційним  стало проведення у школі  тижня історії “Мій край, моя історія жива”. До участі у заходах  залучаємо учнів, батьків, жителів села, вчителів. Щоразу доповнюємо заходи новими ідеями, запрошуємо нових учасників.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Тематичний тиждень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пам’ятаємо подвиг ваш, односельчани” щороку   проводимо напередодні Дня Перемоги. Учні і вчителі беруть активну участь у трудовому десанті – прибирають територію і садять квіти біля обеліску і братської могили, допомагають ветеранам війни. На виховних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годинах проводять зустрічі з ветеранами війни і т.д. Проведення таких заходів сприяє військово-патріотичному вихованню і прагненню берегти і шанувати пам’ять про подвиги односельчан у роки Другої світової  війни.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Юні краєзнавці активну участь приймали у підготовці і проведенні виставки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„Родинні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обереги“. На ній були представлені вишиті рушники і сорочки  різних поколінь, одяг жителів села к. XIX – п. XX ст..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Гуртківці, педагогічний колектив активно включилися у збір матеріалу про  наших земляків, які загинули під час Революції  Гідності.  Велику увагу  приділяємо подіям у зоні АТО. Вчителі та учні  організували зустріч з нашими односельчанами, які повернулися з бойових дій. На зустріч також  запрошуємо батьків учасників АТО. Зібраний матеріал  про учасників АТО оформили  у фотовиставку.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Зворушливою  була „ Зустріч двох поколінь“ у 2015 році. На цей захід запросили учасників і ветеранів Другої світової війни та учасників АТО з Великої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Представники двох поколінь,  розповіли, як вони захищали цілісність нашої держави. Ветерани Другої світової війни та учасники АТО – це наша гордість і наша слава. Ми пишаємося, що  юнаки, колишні випускники нашої школи, стали на захист непорушності кордонів України. Такі заходи  виховують у юнаків готовність завжди захищати свою Вітчизну.    </w:t>
      </w:r>
    </w:p>
    <w:p w:rsidR="008F1029" w:rsidRDefault="008F1029" w:rsidP="008F1029">
      <w:pPr>
        <w:tabs>
          <w:tab w:val="left" w:pos="3574"/>
        </w:tabs>
        <w:spacing w:after="0" w:line="36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 і виховні заходи з участю учасників АТО, ветеранами Другої світової війни, воїнами-афганцями сприяють не тільки військово-патріотичному вихованню, а й  вихованню почуття гордості за своїх земляків, за свій рідний край.</w:t>
      </w:r>
    </w:p>
    <w:p w:rsidR="008F1029" w:rsidRDefault="008F1029" w:rsidP="008F1029">
      <w:pPr>
        <w:tabs>
          <w:tab w:val="left" w:pos="851"/>
          <w:tab w:val="left" w:pos="3574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Фольклорний гурт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„Косарики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виступав з концертною програмою в євро-мі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стечку Києва у рамках  Євро-2012, брав участь у відкритому фестивалі фольклору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„Співає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Полісся“ у 2013 р., у  березні 2014 року гурт   був учасником Всеукраїнського фестивалю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„Символ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щастя і достатку – паляниця золота”, що проходив у Києві. Щоразу  одяг для виступу та інші предмети побуту українських селян  юні артисти використовували з Музею історії села 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1029" w:rsidRDefault="008F1029" w:rsidP="008F1029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традицією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Перший урок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шкільному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музеї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F1029" w:rsidRDefault="008F1029" w:rsidP="008F1029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 листопаді 2011 року екскурсовод 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Ліштван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презентувала роботу  Музею історії села 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обласній конференції школярів – активістів музеїв при навчальних закладах „ З Україною у серці“, присвяченій 20-річчю Незалежності України.  За вдало представлено роботу Оксана отримала Грамоту лауреата обласної конференції.</w:t>
      </w:r>
    </w:p>
    <w:p w:rsidR="008F1029" w:rsidRDefault="008F1029" w:rsidP="008F1029">
      <w:pPr>
        <w:spacing w:after="0" w:line="360" w:lineRule="auto"/>
        <w:ind w:right="42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лютого 2013 року волиняни брали участь у виставці «Місто юних натуралістів», яка проходила у Києві. Обласний еколого-натуралістичний  центр і презентував експозицію «Від зернини до хлібини» , в якій були представлені 10 експонатів нашого шкільного Музею історії села Велика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Учасницею цієї виставки  була екскурсовод нашого музею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Ліштван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8F1029" w:rsidRDefault="008F1029" w:rsidP="008F1029">
      <w:pPr>
        <w:spacing w:after="0" w:line="360" w:lineRule="auto"/>
        <w:ind w:right="42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 III Волинській науково-практичної  конференції  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>„ Музейна педагогіка. Теорія і практика“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що проходила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>у Волинському краєзнавчому музеї у листопаді 2014 року, у виступі  „ Використання музейної експозиції у навчально-виховному процесі“ був представлений досвід роботи музею.</w:t>
      </w:r>
      <w:r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Стаття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>„Використання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 музейної експозиції у навчально-виховному процесі“ надрукована у збірнику Волинський музейний вісник: Наук. зб.: Вип.7, Луцьк,2015р.( ст. 176-181).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http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volyn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kray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mus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at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ua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publ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vidannja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volinskij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muzejnij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visnik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nauk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zb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en-US" w:eastAsia="ru-RU"/>
        </w:rPr>
        <w:t>vip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u w:val="single"/>
          <w:lang w:val="uk-UA" w:eastAsia="ru-RU"/>
        </w:rPr>
        <w:t xml:space="preserve"> 7/4-1-0-323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1029" w:rsidRDefault="008F1029" w:rsidP="008F1029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Шкільний музей є безцінною скарбницею збереження історичного досвіду багатьох поколінь всього того найкращого, що витримало випробування часом у сфері матеріальної і духовної культури. Знання історії рідного краю духовно збагачує кожну людину, виховує патріота, вчить шанувати свій народ та інші народи, що здавна жили і працювали в Україні.</w:t>
      </w:r>
    </w:p>
    <w:p w:rsidR="008F1029" w:rsidRDefault="008F1029" w:rsidP="008F1029">
      <w:pPr>
        <w:tabs>
          <w:tab w:val="left" w:pos="3574"/>
        </w:tabs>
        <w:spacing w:line="36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скарбниць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духовності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ідростаюче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покоління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так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громадськість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як казав Максим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Рильський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5813DB" w:rsidRDefault="008F1029" w:rsidP="008F1029">
      <w:r>
        <w:rPr>
          <w:rFonts w:ascii="Times New Roman" w:eastAsia="Calibri" w:hAnsi="Times New Roman" w:cs="Times New Roman"/>
          <w:b/>
          <w:sz w:val="28"/>
          <w:szCs w:val="28"/>
        </w:rPr>
        <w:t>„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Хто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знає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минулого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той не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вартий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майбутнього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хто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ідає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славу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своїх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предків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той сам 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вартий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пошани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”.                                </w:t>
      </w:r>
    </w:p>
    <w:sectPr w:rsidR="005813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86" w:rsidRDefault="00326E86" w:rsidP="008F1029">
      <w:pPr>
        <w:spacing w:after="0" w:line="240" w:lineRule="auto"/>
      </w:pPr>
      <w:r>
        <w:separator/>
      </w:r>
    </w:p>
  </w:endnote>
  <w:endnote w:type="continuationSeparator" w:id="0">
    <w:p w:rsidR="00326E86" w:rsidRDefault="00326E86" w:rsidP="008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19825"/>
      <w:docPartObj>
        <w:docPartGallery w:val="Page Numbers (Bottom of Page)"/>
        <w:docPartUnique/>
      </w:docPartObj>
    </w:sdtPr>
    <w:sdtEndPr/>
    <w:sdtContent>
      <w:p w:rsidR="008F1029" w:rsidRDefault="008F1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D7D">
          <w:rPr>
            <w:noProof/>
          </w:rPr>
          <w:t>1</w:t>
        </w:r>
        <w:r>
          <w:fldChar w:fldCharType="end"/>
        </w:r>
      </w:p>
    </w:sdtContent>
  </w:sdt>
  <w:p w:rsidR="008F1029" w:rsidRDefault="008F1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86" w:rsidRDefault="00326E86" w:rsidP="008F1029">
      <w:pPr>
        <w:spacing w:after="0" w:line="240" w:lineRule="auto"/>
      </w:pPr>
      <w:r>
        <w:separator/>
      </w:r>
    </w:p>
  </w:footnote>
  <w:footnote w:type="continuationSeparator" w:id="0">
    <w:p w:rsidR="00326E86" w:rsidRDefault="00326E86" w:rsidP="008F1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8"/>
    <w:rsid w:val="00326E86"/>
    <w:rsid w:val="005813DB"/>
    <w:rsid w:val="008F1029"/>
    <w:rsid w:val="00E34238"/>
    <w:rsid w:val="00EA0D7D"/>
    <w:rsid w:val="00F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029"/>
  </w:style>
  <w:style w:type="paragraph" w:styleId="a5">
    <w:name w:val="footer"/>
    <w:basedOn w:val="a"/>
    <w:link w:val="a6"/>
    <w:uiPriority w:val="99"/>
    <w:unhideWhenUsed/>
    <w:rsid w:val="008F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029"/>
  </w:style>
  <w:style w:type="paragraph" w:styleId="a5">
    <w:name w:val="footer"/>
    <w:basedOn w:val="a"/>
    <w:link w:val="a6"/>
    <w:uiPriority w:val="99"/>
    <w:unhideWhenUsed/>
    <w:rsid w:val="008F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11D9-3940-469C-A10E-ABEF1A3E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1955</Words>
  <Characters>11149</Characters>
  <Application>Microsoft Office Word</Application>
  <DocSecurity>0</DocSecurity>
  <Lines>92</Lines>
  <Paragraphs>26</Paragraphs>
  <ScaleCrop>false</ScaleCrop>
  <Company>Home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2017-10-08T17:55:00Z</dcterms:created>
  <dcterms:modified xsi:type="dcterms:W3CDTF">2017-10-11T20:59:00Z</dcterms:modified>
</cp:coreProperties>
</file>